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14A" w:rsidRDefault="00DE414A"/>
    <w:p w:rsidR="00BE58AD" w:rsidRPr="00BE58AD" w:rsidRDefault="00BE58AD" w:rsidP="00BE58AD">
      <w:pPr>
        <w:jc w:val="center"/>
        <w:rPr>
          <w:b/>
          <w:sz w:val="32"/>
          <w:szCs w:val="32"/>
          <w:u w:val="single"/>
        </w:rPr>
      </w:pPr>
      <w:r w:rsidRPr="00BE58AD">
        <w:rPr>
          <w:b/>
          <w:sz w:val="32"/>
          <w:szCs w:val="32"/>
          <w:u w:val="single"/>
        </w:rPr>
        <w:t>Učební plán - přehled změn</w:t>
      </w:r>
    </w:p>
    <w:p w:rsidR="00317F31" w:rsidRDefault="001B226B">
      <w:r>
        <w:t xml:space="preserve">Podle upraveného ŠVP se vzdělávají žáci ve všech ročnících daného stupně od účinnosti upraveného ŠVP, </w:t>
      </w:r>
      <w:r w:rsidR="00317F31">
        <w:t xml:space="preserve">tj. </w:t>
      </w:r>
      <w:r>
        <w:t>od 1. září 2022.</w:t>
      </w:r>
    </w:p>
    <w:p w:rsidR="001B226B" w:rsidRDefault="001B226B">
      <w:r>
        <w:t xml:space="preserve"> Škola tyto úpravy projednala na pedagogické radě </w:t>
      </w:r>
      <w:r w:rsidR="00317F31">
        <w:t xml:space="preserve">a </w:t>
      </w:r>
      <w:r>
        <w:t>provedla</w:t>
      </w:r>
      <w:r w:rsidR="00317F31">
        <w:t xml:space="preserve"> je</w:t>
      </w:r>
      <w:r>
        <w:t xml:space="preserve"> formou dodatku k ŠVP.</w:t>
      </w:r>
    </w:p>
    <w:p w:rsidR="00EF7F3D" w:rsidRDefault="00EF7F3D">
      <w:r>
        <w:rPr>
          <w:rFonts w:cstheme="minorHAnsi"/>
          <w:shd w:val="clear" w:color="auto" w:fill="FFFFFF"/>
        </w:rPr>
        <w:t xml:space="preserve">Do </w:t>
      </w:r>
      <w:r w:rsidRPr="00EF7F3D">
        <w:rPr>
          <w:rFonts w:cstheme="minorHAnsi"/>
          <w:shd w:val="clear" w:color="auto" w:fill="FFFFFF"/>
        </w:rPr>
        <w:t xml:space="preserve">systému </w:t>
      </w:r>
      <w:proofErr w:type="spellStart"/>
      <w:r w:rsidRPr="00EF7F3D">
        <w:rPr>
          <w:rFonts w:cstheme="minorHAnsi"/>
          <w:shd w:val="clear" w:color="auto" w:fill="FFFFFF"/>
        </w:rPr>
        <w:t>kurikulárních</w:t>
      </w:r>
      <w:proofErr w:type="spellEnd"/>
      <w:r w:rsidRPr="00EF7F3D">
        <w:rPr>
          <w:rFonts w:cstheme="minorHAnsi"/>
          <w:shd w:val="clear" w:color="auto" w:fill="FFFFFF"/>
        </w:rPr>
        <w:t xml:space="preserve"> dokumentů v souladu s platným zněním Školského zákona již není zařazen Národní program vzdělávání.</w:t>
      </w:r>
    </w:p>
    <w:p w:rsidR="00317F31" w:rsidRDefault="00317F31">
      <w:r>
        <w:t>Nově byla navýšena časová dotace pro Informatiku, tedy hodiny se již neberou z disponibilní dotace.</w:t>
      </w:r>
    </w:p>
    <w:p w:rsidR="00255E36" w:rsidRDefault="00255E36">
      <w:r>
        <w:rPr>
          <w:noProof/>
          <w:lang w:eastAsia="cs-CZ"/>
        </w:rPr>
        <w:drawing>
          <wp:inline distT="0" distB="0" distL="0" distR="0">
            <wp:extent cx="5760720" cy="5569892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69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F3D" w:rsidRDefault="00EF7F3D" w:rsidP="00255E36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="Tahoma" w:hAnsi="Tahoma" w:cs="Tahoma"/>
          <w:color w:val="093E74"/>
          <w:sz w:val="13"/>
          <w:szCs w:val="13"/>
        </w:rPr>
      </w:pPr>
    </w:p>
    <w:p w:rsidR="00EF7F3D" w:rsidRDefault="00EF7F3D" w:rsidP="00255E36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</w:p>
    <w:p w:rsidR="00CC2DA3" w:rsidRDefault="00CC2DA3" w:rsidP="00255E36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</w:p>
    <w:p w:rsidR="00CC2DA3" w:rsidRDefault="00CC2DA3" w:rsidP="00255E36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</w:p>
    <w:p w:rsidR="00F55316" w:rsidRDefault="00F55316" w:rsidP="00255E36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Vzdělávací obsah vzdělávacího oboru Informatika je realizován ve čtvrtém a pátém ročníku a ve všech ročnících 2. stupně základního vzdělávání.</w:t>
      </w:r>
    </w:p>
    <w:p w:rsidR="00EF7F3D" w:rsidRDefault="00EF7F3D" w:rsidP="00255E36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</w:p>
    <w:p w:rsidR="00255E36" w:rsidRPr="00EF7F3D" w:rsidRDefault="00255E36" w:rsidP="00255E36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  <w:r w:rsidRPr="00EF7F3D">
        <w:rPr>
          <w:rFonts w:asciiTheme="minorHAnsi" w:hAnsiTheme="minorHAnsi" w:cstheme="minorHAnsi"/>
          <w:sz w:val="22"/>
          <w:szCs w:val="22"/>
        </w:rPr>
        <w:t>Ve prospěch Informatiky byla snížena minimální časová dotace čtyřem vzdělávacím oblastem: na 1. stupni oblasti Člověk a jeho svět o jednu hodinu, na 2. stupni po jedné hodině oblastem Člověk a společnost, Člověk a příroda a Umění a kultura. Vzdělávací obsah těchto čtyř vzdělávacích oblastí byl redukován tak, aby odpovídal snížené časové dotaci. </w:t>
      </w:r>
    </w:p>
    <w:p w:rsidR="00255E36" w:rsidRPr="00EF7F3D" w:rsidRDefault="00255E36" w:rsidP="00255E36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  <w:r w:rsidRPr="00EF7F3D">
        <w:rPr>
          <w:rFonts w:asciiTheme="minorHAnsi" w:hAnsiTheme="minorHAnsi" w:cstheme="minorHAnsi"/>
          <w:sz w:val="22"/>
          <w:szCs w:val="22"/>
        </w:rPr>
        <w:t xml:space="preserve">Došlo zde především k odstranění duplicit, vyřazení obsahu založeného na encyklopedických znalostech, vyřazení obsahu považovaného za příliš obtížný, vyřazení obsahu, k jehož naplňování nemusejí mít školy vhodné podmínky, a vyřazení obsahu </w:t>
      </w:r>
      <w:proofErr w:type="spellStart"/>
      <w:r w:rsidRPr="00EF7F3D">
        <w:rPr>
          <w:rFonts w:asciiTheme="minorHAnsi" w:hAnsiTheme="minorHAnsi" w:cstheme="minorHAnsi"/>
          <w:sz w:val="22"/>
          <w:szCs w:val="22"/>
        </w:rPr>
        <w:t>nárokujícího</w:t>
      </w:r>
      <w:proofErr w:type="spellEnd"/>
      <w:r w:rsidRPr="00EF7F3D">
        <w:rPr>
          <w:rFonts w:asciiTheme="minorHAnsi" w:hAnsiTheme="minorHAnsi" w:cstheme="minorHAnsi"/>
          <w:sz w:val="22"/>
          <w:szCs w:val="22"/>
        </w:rPr>
        <w:t xml:space="preserve"> si pouze dílčí znalosti.</w:t>
      </w:r>
    </w:p>
    <w:p w:rsidR="00255E36" w:rsidRDefault="00255E36"/>
    <w:p w:rsidR="004505E4" w:rsidRPr="00EF7F3D" w:rsidRDefault="004505E4" w:rsidP="004505E4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  <w:r w:rsidRPr="00EF7F3D">
        <w:rPr>
          <w:rFonts w:asciiTheme="minorHAnsi" w:hAnsiTheme="minorHAnsi" w:cstheme="minorHAnsi"/>
          <w:sz w:val="22"/>
          <w:szCs w:val="22"/>
        </w:rPr>
        <w:t>Základní vzdělávání má žákům pomoci utvářet a postupně rozvíjet klíčové kompetence a poskytnout spolehlivý základ všeobecného vzdělání orientovaného zejména na situace blízké životu a na praktické jednání. Mezi cíle základního vzdělávání je nově zařazen cíl směřující k rozvoji digitální kompetence žáků:</w:t>
      </w:r>
    </w:p>
    <w:p w:rsidR="004505E4" w:rsidRDefault="004505E4" w:rsidP="004505E4">
      <w:pPr>
        <w:pStyle w:val="Normlnweb"/>
        <w:shd w:val="clear" w:color="auto" w:fill="FFFFFF"/>
        <w:spacing w:before="0" w:beforeAutospacing="0" w:after="0" w:afterAutospacing="0" w:line="408" w:lineRule="atLeast"/>
        <w:rPr>
          <w:rStyle w:val="Zvraznn"/>
          <w:rFonts w:asciiTheme="minorHAnsi" w:hAnsiTheme="minorHAnsi" w:cstheme="minorHAnsi"/>
          <w:sz w:val="22"/>
          <w:szCs w:val="22"/>
        </w:rPr>
      </w:pPr>
      <w:r w:rsidRPr="00EF7F3D">
        <w:rPr>
          <w:rStyle w:val="Zvraznn"/>
          <w:rFonts w:asciiTheme="minorHAnsi" w:hAnsiTheme="minorHAnsi" w:cstheme="minorHAnsi"/>
          <w:sz w:val="22"/>
          <w:szCs w:val="22"/>
        </w:rPr>
        <w:t>„pomáhat žákům orientovat se v digitálním prostředí a vést je k bezpečnému, sebejistému, kritickému a tvořivému využívání digitálních technologií při práci, při učení, ve volném čase i při zapojování do společnosti a občanského života“.</w:t>
      </w:r>
    </w:p>
    <w:p w:rsidR="004505E4" w:rsidRDefault="004505E4"/>
    <w:p w:rsidR="00CC2DA3" w:rsidRPr="00EF7F3D" w:rsidRDefault="00CC2DA3" w:rsidP="00CC2DA3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  <w:r w:rsidRPr="00EF7F3D">
        <w:rPr>
          <w:rFonts w:asciiTheme="minorHAnsi" w:hAnsiTheme="minorHAnsi" w:cstheme="minorHAnsi"/>
          <w:sz w:val="22"/>
          <w:szCs w:val="22"/>
          <w:shd w:val="clear" w:color="auto" w:fill="FFFFFF"/>
        </w:rPr>
        <w:t>Klíčové kompetence představují souhrn vědomostí, dovedností, schopností, postojů a hodnot důležitých pro osobní rozvoj a uplatnění každého člena společnosti. V etapě základního vzdělávání jsou za klíčové považovány: kompetence k učení, kompetence k řešení problémů, kompetence komunikativní, kompetence sociální a personální, kompetence občanské, kompetence pracovní a nyní nově i kompetence digitální.</w:t>
      </w:r>
    </w:p>
    <w:p w:rsidR="00EF7F3D" w:rsidRDefault="00EF7F3D"/>
    <w:p w:rsidR="00EF7F3D" w:rsidRDefault="00EF7F3D" w:rsidP="00EF7F3D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  <w:r w:rsidRPr="00EF7F3D">
        <w:rPr>
          <w:rFonts w:asciiTheme="minorHAnsi" w:hAnsiTheme="minorHAnsi" w:cstheme="minorHAnsi"/>
          <w:sz w:val="22"/>
          <w:szCs w:val="22"/>
        </w:rPr>
        <w:t>Vzdělávací oblast Informační a komunikační technologie byla zrušena. Tato oblast se zaměřovala na rozvoj schopnosti pracovat s informacemi a digitálními technologiemi v časové dotaci 1 hodina na prvním stupni a 1 hodina na druhém stupni. Zajišťovala rozvoj základních dovedností, jejichž aplikace se předpokládala v ostatních vzdělávacích oblastech.</w:t>
      </w:r>
    </w:p>
    <w:p w:rsidR="00EF7F3D" w:rsidRDefault="00EF7F3D" w:rsidP="00EF7F3D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</w:p>
    <w:p w:rsidR="00EF7F3D" w:rsidRPr="00EF7F3D" w:rsidRDefault="00EF7F3D" w:rsidP="00EF7F3D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</w:p>
    <w:p w:rsidR="00EF7F3D" w:rsidRDefault="00EF7F3D" w:rsidP="00EF7F3D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</w:p>
    <w:p w:rsidR="00EF7F3D" w:rsidRDefault="00EF7F3D" w:rsidP="00EF7F3D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</w:p>
    <w:p w:rsidR="00EF7F3D" w:rsidRDefault="00EF7F3D" w:rsidP="00EF7F3D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  <w:r w:rsidRPr="00EF7F3D">
        <w:rPr>
          <w:rFonts w:asciiTheme="minorHAnsi" w:hAnsiTheme="minorHAnsi" w:cstheme="minorHAnsi"/>
          <w:sz w:val="22"/>
          <w:szCs w:val="22"/>
        </w:rPr>
        <w:t>Vzhledem k rozšíření digitálních technologií a k tomu, co vše dnes digitální technologie ovlivňují, není možné dále rozvíjet koncept izolované vzdělávací oblasti, která poskytuje servis ostatním vzdělávacím oblastem. Místo toho byla formulována nová klíčová kompetence – digitální – a do závazného kurikula přibyla nová vzdělávací oblast Informatika.</w:t>
      </w:r>
    </w:p>
    <w:p w:rsidR="00CC2DA3" w:rsidRDefault="00CC2DA3" w:rsidP="00EF7F3D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</w:p>
    <w:p w:rsidR="00CC2DA3" w:rsidRPr="00EF7F3D" w:rsidRDefault="00CC2DA3" w:rsidP="00EF7F3D">
      <w:pPr>
        <w:pStyle w:val="Normlnweb"/>
        <w:shd w:val="clear" w:color="auto" w:fill="FFFFFF"/>
        <w:spacing w:before="0" w:beforeAutospacing="0" w:after="0" w:afterAutospacing="0" w:line="408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Nově koncipovaná vzdělávací oblast Informatika se zaměřuje na rozvoj informatického myšlení a na porozumění základním principům digitálních technologií. Informatika neposkytuje výhradně rozvoj základních digitálních dovedností, jako to bylo úkolem vzdělávací oblasti Informační a komunikační technologie, </w:t>
      </w:r>
      <w:r w:rsidR="00EB1527">
        <w:rPr>
          <w:rFonts w:asciiTheme="minorHAnsi" w:hAnsiTheme="minorHAnsi" w:cstheme="minorHAnsi"/>
          <w:sz w:val="22"/>
          <w:szCs w:val="22"/>
        </w:rPr>
        <w:t>soustřeďuje se na informatická témata: poskytuje prostředky a metody ke zkoumání řešitelnosti problémů i k hledání a nalézání jejich optimálních řešení, ke zpracování dat a jejich interpretaci a na základě řešení praktických úkolů i poznatky a zkušenost, kdy je lepší práci přenechat stroji, respektive počítači. Pomáhá žákům pochopit, jak digitální technologie fungují, tím přispívá j</w:t>
      </w:r>
      <w:r w:rsidR="003201CB">
        <w:rPr>
          <w:rFonts w:asciiTheme="minorHAnsi" w:hAnsiTheme="minorHAnsi" w:cstheme="minorHAnsi"/>
          <w:sz w:val="22"/>
          <w:szCs w:val="22"/>
        </w:rPr>
        <w:t>ednak k</w:t>
      </w:r>
      <w:r w:rsidR="00EB1527">
        <w:rPr>
          <w:rFonts w:asciiTheme="minorHAnsi" w:hAnsiTheme="minorHAnsi" w:cstheme="minorHAnsi"/>
          <w:sz w:val="22"/>
          <w:szCs w:val="22"/>
        </w:rPr>
        <w:t xml:space="preserve"> porozumění zákonitostem digitálního světa, jednak k jejich efektivnímu, bezpečnému a etickému užívání.</w:t>
      </w:r>
    </w:p>
    <w:p w:rsidR="00EF7F3D" w:rsidRDefault="00EF7F3D"/>
    <w:p w:rsidR="001B226B" w:rsidRPr="00EF7F3D" w:rsidRDefault="001B226B"/>
    <w:p w:rsidR="001B226B" w:rsidRDefault="001B226B"/>
    <w:p w:rsidR="001B226B" w:rsidRDefault="001B226B"/>
    <w:p w:rsidR="004E2FC8" w:rsidRDefault="004E2FC8"/>
    <w:p w:rsidR="004E2FC8" w:rsidRDefault="004E2FC8"/>
    <w:p w:rsidR="004E2FC8" w:rsidRDefault="004E2FC8"/>
    <w:p w:rsidR="004E2FC8" w:rsidRDefault="004E2FC8"/>
    <w:p w:rsidR="004E2FC8" w:rsidRDefault="004E2FC8"/>
    <w:p w:rsidR="004E2FC8" w:rsidRDefault="004E2FC8"/>
    <w:p w:rsidR="004E2FC8" w:rsidRDefault="004E2FC8"/>
    <w:p w:rsidR="004E2FC8" w:rsidRDefault="004E2FC8"/>
    <w:p w:rsidR="004E2FC8" w:rsidRDefault="004E2FC8"/>
    <w:p w:rsidR="004E2FC8" w:rsidRDefault="004E2FC8"/>
    <w:p w:rsidR="004E2FC8" w:rsidRDefault="004E2FC8"/>
    <w:p w:rsidR="004E2FC8" w:rsidRDefault="004E2FC8"/>
    <w:sectPr w:rsidR="004E2FC8" w:rsidSect="00DE41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7EA4"/>
    <w:multiLevelType w:val="multilevel"/>
    <w:tmpl w:val="4D08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344A1"/>
    <w:multiLevelType w:val="multilevel"/>
    <w:tmpl w:val="444A2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DB71EA"/>
    <w:multiLevelType w:val="multilevel"/>
    <w:tmpl w:val="B7E69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DE3C62"/>
    <w:multiLevelType w:val="multilevel"/>
    <w:tmpl w:val="5EF2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0E6EEA"/>
    <w:multiLevelType w:val="multilevel"/>
    <w:tmpl w:val="89DA0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307479"/>
    <w:multiLevelType w:val="hybridMultilevel"/>
    <w:tmpl w:val="A336F092"/>
    <w:lvl w:ilvl="0" w:tplc="A9A81F7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4743DD"/>
    <w:multiLevelType w:val="multilevel"/>
    <w:tmpl w:val="734A5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F8576E"/>
    <w:multiLevelType w:val="multilevel"/>
    <w:tmpl w:val="E1C28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AD47B2"/>
    <w:multiLevelType w:val="multilevel"/>
    <w:tmpl w:val="9BACB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E268E1"/>
    <w:multiLevelType w:val="multilevel"/>
    <w:tmpl w:val="843A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EB5B9A"/>
    <w:multiLevelType w:val="multilevel"/>
    <w:tmpl w:val="BE38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307B2C"/>
    <w:multiLevelType w:val="multilevel"/>
    <w:tmpl w:val="50681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4053AA"/>
    <w:multiLevelType w:val="multilevel"/>
    <w:tmpl w:val="AF16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DDA648A"/>
    <w:multiLevelType w:val="multilevel"/>
    <w:tmpl w:val="B420B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EB4147E"/>
    <w:multiLevelType w:val="multilevel"/>
    <w:tmpl w:val="BE0C6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0157C5A"/>
    <w:multiLevelType w:val="multilevel"/>
    <w:tmpl w:val="D7347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2997B95"/>
    <w:multiLevelType w:val="multilevel"/>
    <w:tmpl w:val="9EEC3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2D878CF"/>
    <w:multiLevelType w:val="multilevel"/>
    <w:tmpl w:val="D8F4A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68C13A7"/>
    <w:multiLevelType w:val="multilevel"/>
    <w:tmpl w:val="4590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6A715AE"/>
    <w:multiLevelType w:val="multilevel"/>
    <w:tmpl w:val="B1C66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9C4743E"/>
    <w:multiLevelType w:val="multilevel"/>
    <w:tmpl w:val="767E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C560CBB"/>
    <w:multiLevelType w:val="multilevel"/>
    <w:tmpl w:val="0C2E8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CBC6E6E"/>
    <w:multiLevelType w:val="multilevel"/>
    <w:tmpl w:val="8A1CC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EE54366"/>
    <w:multiLevelType w:val="multilevel"/>
    <w:tmpl w:val="AE7A1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00B47BB"/>
    <w:multiLevelType w:val="multilevel"/>
    <w:tmpl w:val="22D8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0A91300"/>
    <w:multiLevelType w:val="multilevel"/>
    <w:tmpl w:val="13340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8223B97"/>
    <w:multiLevelType w:val="multilevel"/>
    <w:tmpl w:val="ADF28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9716D82"/>
    <w:multiLevelType w:val="multilevel"/>
    <w:tmpl w:val="C5F28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9C74EC7"/>
    <w:multiLevelType w:val="multilevel"/>
    <w:tmpl w:val="D6FAD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A911589"/>
    <w:multiLevelType w:val="multilevel"/>
    <w:tmpl w:val="CCD48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EE059BC"/>
    <w:multiLevelType w:val="multilevel"/>
    <w:tmpl w:val="8568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FEC7734"/>
    <w:multiLevelType w:val="multilevel"/>
    <w:tmpl w:val="9B629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5643F96"/>
    <w:multiLevelType w:val="multilevel"/>
    <w:tmpl w:val="542EF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5E05BB3"/>
    <w:multiLevelType w:val="multilevel"/>
    <w:tmpl w:val="700CF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6CE01AA"/>
    <w:multiLevelType w:val="multilevel"/>
    <w:tmpl w:val="101A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B536A84"/>
    <w:multiLevelType w:val="multilevel"/>
    <w:tmpl w:val="0B52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C092C5A"/>
    <w:multiLevelType w:val="multilevel"/>
    <w:tmpl w:val="7B1A3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DDF1C3C"/>
    <w:multiLevelType w:val="multilevel"/>
    <w:tmpl w:val="E6BA2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F00678E"/>
    <w:multiLevelType w:val="multilevel"/>
    <w:tmpl w:val="1ED2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1492810"/>
    <w:multiLevelType w:val="multilevel"/>
    <w:tmpl w:val="69F2E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1AB4FD2"/>
    <w:multiLevelType w:val="multilevel"/>
    <w:tmpl w:val="F844D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2C45FF6"/>
    <w:multiLevelType w:val="multilevel"/>
    <w:tmpl w:val="68CE3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30F1DDD"/>
    <w:multiLevelType w:val="multilevel"/>
    <w:tmpl w:val="A1B65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5C6560A"/>
    <w:multiLevelType w:val="multilevel"/>
    <w:tmpl w:val="267A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7C868F9"/>
    <w:multiLevelType w:val="multilevel"/>
    <w:tmpl w:val="C4663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98F1951"/>
    <w:multiLevelType w:val="multilevel"/>
    <w:tmpl w:val="01429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A7D3DE7"/>
    <w:multiLevelType w:val="multilevel"/>
    <w:tmpl w:val="F3B2BF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7">
    <w:nsid w:val="5AE960E9"/>
    <w:multiLevelType w:val="multilevel"/>
    <w:tmpl w:val="2C34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B924905"/>
    <w:multiLevelType w:val="multilevel"/>
    <w:tmpl w:val="256E6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DC065A5"/>
    <w:multiLevelType w:val="multilevel"/>
    <w:tmpl w:val="7818A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F5B7B9E"/>
    <w:multiLevelType w:val="multilevel"/>
    <w:tmpl w:val="79E4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28979EF"/>
    <w:multiLevelType w:val="multilevel"/>
    <w:tmpl w:val="1DD28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2E06B8B"/>
    <w:multiLevelType w:val="hybridMultilevel"/>
    <w:tmpl w:val="2FEE4A06"/>
    <w:lvl w:ilvl="0" w:tplc="36E07DC4">
      <w:start w:val="3"/>
      <w:numFmt w:val="bullet"/>
      <w:lvlText w:val="-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3">
    <w:nsid w:val="646B2DF8"/>
    <w:multiLevelType w:val="multilevel"/>
    <w:tmpl w:val="69960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6620E4E"/>
    <w:multiLevelType w:val="multilevel"/>
    <w:tmpl w:val="D588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B5036A1"/>
    <w:multiLevelType w:val="multilevel"/>
    <w:tmpl w:val="0DD8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CA3655C"/>
    <w:multiLevelType w:val="multilevel"/>
    <w:tmpl w:val="81028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3BC4084"/>
    <w:multiLevelType w:val="multilevel"/>
    <w:tmpl w:val="A2540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5CC6027"/>
    <w:multiLevelType w:val="multilevel"/>
    <w:tmpl w:val="F5AA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665440F"/>
    <w:multiLevelType w:val="multilevel"/>
    <w:tmpl w:val="8F785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6FA1646"/>
    <w:multiLevelType w:val="multilevel"/>
    <w:tmpl w:val="86587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D6F6082"/>
    <w:multiLevelType w:val="multilevel"/>
    <w:tmpl w:val="318C1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E2769BD"/>
    <w:multiLevelType w:val="multilevel"/>
    <w:tmpl w:val="76A89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45"/>
  </w:num>
  <w:num w:numId="3">
    <w:abstractNumId w:val="28"/>
  </w:num>
  <w:num w:numId="4">
    <w:abstractNumId w:val="51"/>
  </w:num>
  <w:num w:numId="5">
    <w:abstractNumId w:val="43"/>
  </w:num>
  <w:num w:numId="6">
    <w:abstractNumId w:val="16"/>
  </w:num>
  <w:num w:numId="7">
    <w:abstractNumId w:val="24"/>
  </w:num>
  <w:num w:numId="8">
    <w:abstractNumId w:val="9"/>
  </w:num>
  <w:num w:numId="9">
    <w:abstractNumId w:val="3"/>
  </w:num>
  <w:num w:numId="10">
    <w:abstractNumId w:val="31"/>
  </w:num>
  <w:num w:numId="11">
    <w:abstractNumId w:val="7"/>
  </w:num>
  <w:num w:numId="12">
    <w:abstractNumId w:val="48"/>
  </w:num>
  <w:num w:numId="13">
    <w:abstractNumId w:val="42"/>
  </w:num>
  <w:num w:numId="14">
    <w:abstractNumId w:val="56"/>
  </w:num>
  <w:num w:numId="15">
    <w:abstractNumId w:val="22"/>
  </w:num>
  <w:num w:numId="16">
    <w:abstractNumId w:val="34"/>
  </w:num>
  <w:num w:numId="17">
    <w:abstractNumId w:val="50"/>
  </w:num>
  <w:num w:numId="18">
    <w:abstractNumId w:val="33"/>
  </w:num>
  <w:num w:numId="19">
    <w:abstractNumId w:val="26"/>
  </w:num>
  <w:num w:numId="20">
    <w:abstractNumId w:val="19"/>
  </w:num>
  <w:num w:numId="21">
    <w:abstractNumId w:val="58"/>
  </w:num>
  <w:num w:numId="22">
    <w:abstractNumId w:val="4"/>
  </w:num>
  <w:num w:numId="23">
    <w:abstractNumId w:val="55"/>
  </w:num>
  <w:num w:numId="24">
    <w:abstractNumId w:val="20"/>
  </w:num>
  <w:num w:numId="25">
    <w:abstractNumId w:val="61"/>
  </w:num>
  <w:num w:numId="26">
    <w:abstractNumId w:val="36"/>
  </w:num>
  <w:num w:numId="27">
    <w:abstractNumId w:val="23"/>
  </w:num>
  <w:num w:numId="28">
    <w:abstractNumId w:val="44"/>
  </w:num>
  <w:num w:numId="29">
    <w:abstractNumId w:val="0"/>
  </w:num>
  <w:num w:numId="30">
    <w:abstractNumId w:val="14"/>
  </w:num>
  <w:num w:numId="31">
    <w:abstractNumId w:val="13"/>
  </w:num>
  <w:num w:numId="32">
    <w:abstractNumId w:val="27"/>
  </w:num>
  <w:num w:numId="33">
    <w:abstractNumId w:val="12"/>
  </w:num>
  <w:num w:numId="34">
    <w:abstractNumId w:val="37"/>
  </w:num>
  <w:num w:numId="35">
    <w:abstractNumId w:val="17"/>
  </w:num>
  <w:num w:numId="36">
    <w:abstractNumId w:val="30"/>
  </w:num>
  <w:num w:numId="37">
    <w:abstractNumId w:val="18"/>
  </w:num>
  <w:num w:numId="38">
    <w:abstractNumId w:val="53"/>
  </w:num>
  <w:num w:numId="39">
    <w:abstractNumId w:val="40"/>
  </w:num>
  <w:num w:numId="40">
    <w:abstractNumId w:val="38"/>
  </w:num>
  <w:num w:numId="41">
    <w:abstractNumId w:val="47"/>
  </w:num>
  <w:num w:numId="42">
    <w:abstractNumId w:val="29"/>
  </w:num>
  <w:num w:numId="43">
    <w:abstractNumId w:val="11"/>
  </w:num>
  <w:num w:numId="44">
    <w:abstractNumId w:val="57"/>
  </w:num>
  <w:num w:numId="45">
    <w:abstractNumId w:val="15"/>
  </w:num>
  <w:num w:numId="46">
    <w:abstractNumId w:val="49"/>
  </w:num>
  <w:num w:numId="47">
    <w:abstractNumId w:val="32"/>
  </w:num>
  <w:num w:numId="48">
    <w:abstractNumId w:val="60"/>
  </w:num>
  <w:num w:numId="49">
    <w:abstractNumId w:val="54"/>
  </w:num>
  <w:num w:numId="50">
    <w:abstractNumId w:val="35"/>
  </w:num>
  <w:num w:numId="51">
    <w:abstractNumId w:val="59"/>
  </w:num>
  <w:num w:numId="52">
    <w:abstractNumId w:val="1"/>
  </w:num>
  <w:num w:numId="53">
    <w:abstractNumId w:val="62"/>
  </w:num>
  <w:num w:numId="54">
    <w:abstractNumId w:val="41"/>
  </w:num>
  <w:num w:numId="55">
    <w:abstractNumId w:val="8"/>
  </w:num>
  <w:num w:numId="56">
    <w:abstractNumId w:val="10"/>
  </w:num>
  <w:num w:numId="57">
    <w:abstractNumId w:val="39"/>
  </w:num>
  <w:num w:numId="58">
    <w:abstractNumId w:val="5"/>
  </w:num>
  <w:num w:numId="59">
    <w:abstractNumId w:val="52"/>
  </w:num>
  <w:num w:numId="60">
    <w:abstractNumId w:val="46"/>
  </w:num>
  <w:num w:numId="61">
    <w:abstractNumId w:val="25"/>
  </w:num>
  <w:num w:numId="62">
    <w:abstractNumId w:val="2"/>
  </w:num>
  <w:num w:numId="63">
    <w:abstractNumId w:val="6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B226B"/>
    <w:rsid w:val="000019E1"/>
    <w:rsid w:val="0001383D"/>
    <w:rsid w:val="00045612"/>
    <w:rsid w:val="00084ED2"/>
    <w:rsid w:val="000B2196"/>
    <w:rsid w:val="000B612A"/>
    <w:rsid w:val="000C364C"/>
    <w:rsid w:val="000F0D54"/>
    <w:rsid w:val="001333EE"/>
    <w:rsid w:val="001548BE"/>
    <w:rsid w:val="0017070A"/>
    <w:rsid w:val="00184A69"/>
    <w:rsid w:val="001B226B"/>
    <w:rsid w:val="001C7878"/>
    <w:rsid w:val="00255E36"/>
    <w:rsid w:val="002910DE"/>
    <w:rsid w:val="002A5E5E"/>
    <w:rsid w:val="00317F31"/>
    <w:rsid w:val="003201CB"/>
    <w:rsid w:val="003A1A9B"/>
    <w:rsid w:val="00405B43"/>
    <w:rsid w:val="004505E4"/>
    <w:rsid w:val="004773A7"/>
    <w:rsid w:val="00490619"/>
    <w:rsid w:val="004C0203"/>
    <w:rsid w:val="004E2FC8"/>
    <w:rsid w:val="006D0716"/>
    <w:rsid w:val="006F4192"/>
    <w:rsid w:val="00771392"/>
    <w:rsid w:val="00803A05"/>
    <w:rsid w:val="00883FF1"/>
    <w:rsid w:val="008F16BF"/>
    <w:rsid w:val="00906938"/>
    <w:rsid w:val="00911325"/>
    <w:rsid w:val="009548F7"/>
    <w:rsid w:val="009B4C89"/>
    <w:rsid w:val="009D6FCC"/>
    <w:rsid w:val="00A5712E"/>
    <w:rsid w:val="00A644D5"/>
    <w:rsid w:val="00AC651E"/>
    <w:rsid w:val="00B052E9"/>
    <w:rsid w:val="00B61E6A"/>
    <w:rsid w:val="00B6452E"/>
    <w:rsid w:val="00B93403"/>
    <w:rsid w:val="00BE4C8F"/>
    <w:rsid w:val="00BE58AD"/>
    <w:rsid w:val="00C17A16"/>
    <w:rsid w:val="00C857BA"/>
    <w:rsid w:val="00CC2DA3"/>
    <w:rsid w:val="00CC5401"/>
    <w:rsid w:val="00CE4046"/>
    <w:rsid w:val="00D017EB"/>
    <w:rsid w:val="00DE414A"/>
    <w:rsid w:val="00E67051"/>
    <w:rsid w:val="00EA307F"/>
    <w:rsid w:val="00EB1527"/>
    <w:rsid w:val="00EF7F3D"/>
    <w:rsid w:val="00F014C1"/>
    <w:rsid w:val="00F03EC8"/>
    <w:rsid w:val="00F55316"/>
    <w:rsid w:val="00F6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E414A"/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F0D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link w:val="Nadpis4Char"/>
    <w:uiPriority w:val="9"/>
    <w:qFormat/>
    <w:rsid w:val="001B226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"/>
    <w:rsid w:val="001B226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55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55E36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255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vraznn">
    <w:name w:val="Emphasis"/>
    <w:basedOn w:val="Standardnpsmoodstavce"/>
    <w:uiPriority w:val="20"/>
    <w:qFormat/>
    <w:rsid w:val="00EF7F3D"/>
    <w:rPr>
      <w:i/>
      <w:iCs/>
    </w:rPr>
  </w:style>
  <w:style w:type="paragraph" w:styleId="Bezmezer">
    <w:name w:val="No Spacing"/>
    <w:uiPriority w:val="1"/>
    <w:qFormat/>
    <w:rsid w:val="00F55316"/>
    <w:pPr>
      <w:spacing w:after="0" w:line="240" w:lineRule="auto"/>
    </w:pPr>
  </w:style>
  <w:style w:type="character" w:styleId="Siln">
    <w:name w:val="Strong"/>
    <w:basedOn w:val="Standardnpsmoodstavce"/>
    <w:uiPriority w:val="22"/>
    <w:qFormat/>
    <w:rsid w:val="00B6452E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F0D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0B21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3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5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7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31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96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85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376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46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668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070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39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6461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18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29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18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31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5153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1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99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70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79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456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844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625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388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13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16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703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8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882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576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58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116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972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9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3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240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70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2160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8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464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438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992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78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960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540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378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560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769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428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401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41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539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591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321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4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77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1254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585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437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6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024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059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34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37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580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39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23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053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179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67093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4768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62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212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04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523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85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06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125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253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18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6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50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261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4264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757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5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5122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1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43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08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009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9245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49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35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775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12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343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0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89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53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23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03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42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9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47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59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3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984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45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875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40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97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621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251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340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16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149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538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99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9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6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8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051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62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5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9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43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974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91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096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813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616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86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90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5595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70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13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51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63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349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4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14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39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57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002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95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625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466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37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37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761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8879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1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3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9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61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502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24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0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452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95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300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6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41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148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87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56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41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82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18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12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64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58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30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551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44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2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90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21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205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64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905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98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603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20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646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67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3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15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82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214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41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208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896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574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77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872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705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38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922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46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503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3326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9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87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51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8768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347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570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304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338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247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1289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4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07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64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173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87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756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21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2171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57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89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1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633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042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740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936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40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134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76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332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526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876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42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648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34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487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556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791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36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579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691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1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64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22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1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75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52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221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9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112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62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55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19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10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3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93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870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27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203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0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668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39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9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2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5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3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84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43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45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87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665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67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506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39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35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74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513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748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6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821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5301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03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46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9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598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9784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24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8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990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273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19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2823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104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40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206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343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1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00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05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9501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7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13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21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908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4914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400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01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64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0764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2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5492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850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11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254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82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92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367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692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272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2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393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82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77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37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26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998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36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99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459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9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41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17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21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090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963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13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813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4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981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81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361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01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4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1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9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8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6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25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83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11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01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796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255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43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08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65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979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2461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24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297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883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46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03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409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9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7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10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426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4792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35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86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412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177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564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60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549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52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580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954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6780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6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87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457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412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9916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5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707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233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549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4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52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0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8483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753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234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449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541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54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6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221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2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627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63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6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02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863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904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46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53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68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928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069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525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58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356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73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593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7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352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874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5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146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74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11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721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23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868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0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32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431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85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7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6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537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43</cp:revision>
  <dcterms:created xsi:type="dcterms:W3CDTF">2023-05-07T11:17:00Z</dcterms:created>
  <dcterms:modified xsi:type="dcterms:W3CDTF">2023-05-24T13:38:00Z</dcterms:modified>
</cp:coreProperties>
</file>